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3FED" w14:textId="77777777" w:rsidR="00B67DAA" w:rsidRPr="00D627C8" w:rsidRDefault="00B67DAA" w:rsidP="006F53A7">
      <w:pPr>
        <w:widowControl/>
        <w:jc w:val="center"/>
        <w:rPr>
          <w:rFonts w:ascii="Arial" w:eastAsia="ＭＳ 明朝" w:hAnsi="Arial" w:cs="Arial"/>
          <w:b/>
          <w:bCs/>
          <w:kern w:val="0"/>
          <w:sz w:val="28"/>
          <w:szCs w:val="28"/>
        </w:rPr>
      </w:pPr>
      <w:r w:rsidRPr="00D627C8">
        <w:rPr>
          <w:rFonts w:ascii="Arial" w:eastAsia="ＭＳ 明朝" w:hAnsi="Arial" w:cs="Arial"/>
          <w:b/>
          <w:sz w:val="28"/>
        </w:rPr>
        <w:t>NON-DISCLOSURE AGREEMENT</w:t>
      </w:r>
    </w:p>
    <w:p w14:paraId="4C434F9F" w14:textId="77777777" w:rsidR="00B67DAA" w:rsidRPr="00D627C8" w:rsidRDefault="00B67DAA" w:rsidP="00B67DAA">
      <w:pPr>
        <w:widowControl/>
        <w:rPr>
          <w:rFonts w:ascii="Arial" w:eastAsia="ＭＳ 明朝" w:hAnsi="Arial" w:cs="Arial"/>
          <w:b/>
          <w:bCs/>
          <w:kern w:val="0"/>
          <w:szCs w:val="21"/>
        </w:rPr>
      </w:pPr>
    </w:p>
    <w:p w14:paraId="4D526F83" w14:textId="77777777" w:rsidR="00B67DAA" w:rsidRPr="00D627C8" w:rsidRDefault="00B67DAA" w:rsidP="00B67DAA">
      <w:pPr>
        <w:widowControl/>
        <w:rPr>
          <w:rFonts w:ascii="Arial" w:eastAsia="ＭＳ 明朝" w:hAnsi="Arial" w:cs="Arial"/>
          <w:b/>
          <w:bCs/>
          <w:kern w:val="0"/>
          <w:szCs w:val="21"/>
        </w:rPr>
      </w:pPr>
    </w:p>
    <w:p w14:paraId="6E8CCBE1" w14:textId="382F8E7A" w:rsidR="00B67DAA" w:rsidRPr="00D627C8" w:rsidRDefault="00B67DAA" w:rsidP="00B67DAA">
      <w:pPr>
        <w:rPr>
          <w:rFonts w:ascii="Arial" w:eastAsia="ＭＳ 明朝" w:hAnsi="Arial" w:cs="Arial"/>
          <w:szCs w:val="21"/>
        </w:rPr>
      </w:pPr>
      <w:r w:rsidRPr="00D627C8">
        <w:rPr>
          <w:rFonts w:ascii="Arial" w:eastAsia="ＭＳ 明朝" w:hAnsi="Arial" w:cs="Arial"/>
          <w:szCs w:val="21"/>
          <w:u w:val="single"/>
        </w:rPr>
        <w:tab/>
      </w:r>
      <w:r w:rsidRPr="00D627C8">
        <w:rPr>
          <w:rFonts w:ascii="Arial" w:eastAsia="ＭＳ 明朝" w:hAnsi="Arial" w:cs="Arial"/>
          <w:szCs w:val="21"/>
          <w:u w:val="single"/>
        </w:rPr>
        <w:tab/>
      </w:r>
      <w:r w:rsidR="00E75E2C" w:rsidRPr="00D627C8">
        <w:rPr>
          <w:rFonts w:ascii="Arial" w:eastAsia="ＭＳ 明朝" w:hAnsi="Arial" w:cs="Arial"/>
          <w:szCs w:val="21"/>
          <w:u w:val="single"/>
        </w:rPr>
        <w:t xml:space="preserve">　　　　　　　　　　</w:t>
      </w:r>
      <w:r w:rsidRPr="00D627C8">
        <w:rPr>
          <w:rFonts w:ascii="Arial" w:hAnsi="Arial" w:cs="Arial"/>
          <w:szCs w:val="21"/>
        </w:rPr>
        <w:t xml:space="preserve">This Non-Disclosure Agreement ("NDA") is made and entered into by </w:t>
      </w:r>
      <w:r w:rsidRPr="00D627C8">
        <w:rPr>
          <w:rFonts w:ascii="Arial" w:hAnsi="Arial" w:cs="Arial"/>
        </w:rPr>
        <w:t xml:space="preserve">and between </w:t>
      </w:r>
      <w:r w:rsidRPr="00D627C8">
        <w:rPr>
          <w:rFonts w:ascii="Arial" w:hAnsi="Arial" w:cs="Arial"/>
          <w:szCs w:val="21"/>
        </w:rPr>
        <w:t xml:space="preserve">("Receiving Party") and </w:t>
      </w:r>
      <w:r w:rsidRPr="00D627C8">
        <w:rPr>
          <w:rFonts w:ascii="Arial" w:hAnsi="Arial" w:cs="Arial"/>
        </w:rPr>
        <w:t>KYT</w:t>
      </w:r>
      <w:r w:rsidR="00786B71">
        <w:rPr>
          <w:rFonts w:ascii="Arial" w:hAnsi="Arial" w:cs="Arial" w:hint="eastAsia"/>
        </w:rPr>
        <w:t xml:space="preserve"> </w:t>
      </w:r>
      <w:r w:rsidRPr="00D627C8">
        <w:rPr>
          <w:rFonts w:ascii="Arial" w:hAnsi="Arial" w:cs="Arial"/>
        </w:rPr>
        <w:t>CO., LTD. ("Disclosing Party") to ensure that the materials and data provided to the Receiving Party by the Disclosing Party for the work to be performed for the Disclosing Party by the Receiving Party is kept confidential.</w:t>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p>
    <w:p w14:paraId="2A766808" w14:textId="77777777" w:rsidR="00B67DAA" w:rsidRPr="00D627C8" w:rsidRDefault="00B67DAA" w:rsidP="00B67DAA">
      <w:pPr>
        <w:rPr>
          <w:rFonts w:ascii="Arial" w:eastAsia="ＭＳ 明朝" w:hAnsi="Arial" w:cs="Arial"/>
          <w:szCs w:val="21"/>
        </w:rPr>
      </w:pPr>
    </w:p>
    <w:p w14:paraId="1B81C6F6" w14:textId="77777777" w:rsidR="00B67DAA" w:rsidRPr="00D627C8" w:rsidRDefault="00B67DAA" w:rsidP="00B67DAA">
      <w:pPr>
        <w:rPr>
          <w:rFonts w:ascii="Arial" w:eastAsia="ＭＳ 明朝" w:hAnsi="Arial" w:cs="Arial"/>
          <w:b/>
          <w:bCs/>
          <w:szCs w:val="21"/>
        </w:rPr>
      </w:pPr>
      <w:r w:rsidRPr="00D627C8">
        <w:rPr>
          <w:rFonts w:ascii="Arial" w:eastAsia="ＭＳ 明朝" w:hAnsi="Arial" w:cs="Arial"/>
          <w:b/>
          <w:bCs/>
          <w:szCs w:val="21"/>
        </w:rPr>
        <w:t>Article 1 [Definition of</w:t>
      </w:r>
      <w:r w:rsidR="00F875FA">
        <w:rPr>
          <w:rFonts w:ascii="Arial" w:eastAsia="ＭＳ 明朝" w:hAnsi="Arial" w:cs="Arial"/>
          <w:b/>
          <w:bCs/>
          <w:szCs w:val="21"/>
        </w:rPr>
        <w:t xml:space="preserve"> Confidential Information]</w:t>
      </w:r>
      <w:r w:rsidR="00F875FA">
        <w:rPr>
          <w:rFonts w:ascii="Arial" w:eastAsia="ＭＳ 明朝" w:hAnsi="Arial" w:cs="Arial"/>
          <w:b/>
          <w:bCs/>
          <w:szCs w:val="21"/>
        </w:rPr>
        <w:tab/>
      </w:r>
      <w:r w:rsidR="00F875FA">
        <w:rPr>
          <w:rFonts w:ascii="Arial" w:eastAsia="ＭＳ 明朝" w:hAnsi="Arial" w:cs="Arial"/>
          <w:b/>
          <w:bCs/>
          <w:szCs w:val="21"/>
        </w:rPr>
        <w:tab/>
      </w:r>
      <w:r w:rsidR="00F875FA">
        <w:rPr>
          <w:rFonts w:ascii="Arial" w:eastAsia="ＭＳ 明朝" w:hAnsi="Arial" w:cs="Arial"/>
          <w:b/>
          <w:bCs/>
          <w:szCs w:val="21"/>
        </w:rPr>
        <w:tab/>
      </w:r>
      <w:r w:rsidR="00F875FA">
        <w:rPr>
          <w:rFonts w:ascii="Arial" w:eastAsia="ＭＳ 明朝" w:hAnsi="Arial" w:cs="Arial"/>
          <w:b/>
          <w:bCs/>
          <w:szCs w:val="21"/>
        </w:rPr>
        <w:tab/>
      </w:r>
      <w:r w:rsidR="00F875FA">
        <w:rPr>
          <w:rFonts w:ascii="Arial" w:eastAsia="ＭＳ 明朝" w:hAnsi="Arial" w:cs="Arial"/>
          <w:b/>
          <w:bCs/>
          <w:szCs w:val="21"/>
        </w:rPr>
        <w:tab/>
      </w:r>
    </w:p>
    <w:p w14:paraId="5CBA8CDA" w14:textId="77777777" w:rsidR="00B67DAA" w:rsidRPr="00D627C8" w:rsidRDefault="00B67DAA" w:rsidP="00AD5F2C">
      <w:pPr>
        <w:ind w:leftChars="300" w:left="630"/>
        <w:rPr>
          <w:rFonts w:ascii="Arial" w:eastAsia="ＭＳ 明朝" w:hAnsi="Arial" w:cs="Arial"/>
          <w:szCs w:val="21"/>
        </w:rPr>
      </w:pPr>
      <w:r w:rsidRPr="00D627C8">
        <w:rPr>
          <w:rFonts w:ascii="Arial" w:hAnsi="Arial" w:cs="Arial"/>
          <w:szCs w:val="21"/>
        </w:rPr>
        <w:t>For the purposes of this NDA, confidential information shall refer to the following: </w:t>
      </w:r>
      <w:r w:rsidRPr="00D627C8">
        <w:rPr>
          <w:rFonts w:ascii="Arial" w:eastAsia="ＭＳ 明朝" w:hAnsi="Arial" w:cs="Arial"/>
          <w:szCs w:val="21"/>
        </w:rPr>
        <w:t xml:space="preserve"> </w:t>
      </w:r>
      <w:r w:rsidRPr="00D627C8">
        <w:rPr>
          <w:rFonts w:ascii="Arial" w:hAnsi="Arial" w:cs="Arial"/>
          <w:szCs w:val="21"/>
        </w:rPr>
        <w:t xml:space="preserve">All technical or commercial materials and all information equivalents disclosed to the Receiving Party by the Disclosing Party or customers of the Disclosing, </w:t>
      </w:r>
      <w:r w:rsidRPr="00D627C8">
        <w:rPr>
          <w:rFonts w:ascii="Arial" w:hAnsi="Arial" w:cs="Arial"/>
        </w:rPr>
        <w:t>either orally or in writing.</w:t>
      </w:r>
      <w:r w:rsidRPr="00D627C8">
        <w:rPr>
          <w:rFonts w:ascii="Arial" w:eastAsia="ＭＳ 明朝" w:hAnsi="Arial" w:cs="Arial"/>
          <w:szCs w:val="21"/>
        </w:rPr>
        <w:t xml:space="preserve"> </w:t>
      </w:r>
      <w:r w:rsidRPr="00D627C8">
        <w:rPr>
          <w:rFonts w:ascii="Arial" w:eastAsia="ＭＳ 明朝" w:hAnsi="Arial" w:cs="Arial"/>
          <w:szCs w:val="21"/>
        </w:rPr>
        <w:tab/>
      </w:r>
      <w:r w:rsidRPr="00D627C8">
        <w:rPr>
          <w:rFonts w:ascii="Arial" w:eastAsia="ＭＳ 明朝" w:hAnsi="Arial" w:cs="Arial"/>
          <w:szCs w:val="21"/>
        </w:rPr>
        <w:tab/>
      </w:r>
    </w:p>
    <w:p w14:paraId="7BBA7DF4" w14:textId="77777777" w:rsidR="00AD5F2C" w:rsidRPr="00D627C8" w:rsidRDefault="00AD5F2C" w:rsidP="00AD5F2C">
      <w:pPr>
        <w:rPr>
          <w:rFonts w:ascii="Arial" w:eastAsia="ＭＳ 明朝" w:hAnsi="Arial" w:cs="Arial"/>
          <w:szCs w:val="21"/>
        </w:rPr>
      </w:pPr>
    </w:p>
    <w:p w14:paraId="3C7EF606" w14:textId="77777777" w:rsidR="00B67DAA" w:rsidRPr="00D627C8" w:rsidRDefault="00AD5F2C" w:rsidP="00B67DAA">
      <w:pPr>
        <w:rPr>
          <w:rFonts w:ascii="Arial" w:eastAsia="ＭＳ 明朝" w:hAnsi="Arial" w:cs="Arial"/>
          <w:b/>
          <w:bCs/>
          <w:szCs w:val="21"/>
        </w:rPr>
      </w:pPr>
      <w:r w:rsidRPr="00D627C8">
        <w:rPr>
          <w:rFonts w:ascii="Arial" w:eastAsia="ＭＳ 明朝" w:hAnsi="Arial" w:cs="Arial"/>
          <w:b/>
          <w:bCs/>
          <w:szCs w:val="21"/>
        </w:rPr>
        <w:t>Article 2 [Confidentiality</w:t>
      </w:r>
      <w:r w:rsidR="00B67DAA" w:rsidRPr="00D627C8">
        <w:rPr>
          <w:rFonts w:ascii="Arial" w:eastAsia="ＭＳ 明朝" w:hAnsi="Arial" w:cs="Arial"/>
          <w:b/>
          <w:bCs/>
          <w:szCs w:val="21"/>
        </w:rPr>
        <w:t>]</w:t>
      </w:r>
      <w:r w:rsidR="00B67DAA" w:rsidRPr="00D627C8">
        <w:rPr>
          <w:rFonts w:ascii="Arial" w:eastAsia="ＭＳ 明朝" w:hAnsi="Arial" w:cs="Arial"/>
          <w:b/>
          <w:bCs/>
          <w:szCs w:val="21"/>
        </w:rPr>
        <w:tab/>
      </w:r>
      <w:r w:rsidR="00B67DAA" w:rsidRPr="00D627C8">
        <w:rPr>
          <w:rFonts w:ascii="Arial" w:eastAsia="ＭＳ 明朝" w:hAnsi="Arial" w:cs="Arial"/>
          <w:b/>
          <w:bCs/>
          <w:szCs w:val="21"/>
        </w:rPr>
        <w:tab/>
      </w:r>
      <w:r w:rsidR="00B67DAA" w:rsidRPr="00D627C8">
        <w:rPr>
          <w:rFonts w:ascii="Arial" w:eastAsia="ＭＳ 明朝" w:hAnsi="Arial" w:cs="Arial"/>
          <w:b/>
          <w:bCs/>
          <w:szCs w:val="21"/>
        </w:rPr>
        <w:tab/>
      </w:r>
      <w:r w:rsidR="00B67DAA" w:rsidRPr="00D627C8">
        <w:rPr>
          <w:rFonts w:ascii="Arial" w:eastAsia="ＭＳ 明朝" w:hAnsi="Arial" w:cs="Arial"/>
          <w:b/>
          <w:bCs/>
          <w:szCs w:val="21"/>
        </w:rPr>
        <w:tab/>
      </w:r>
      <w:r w:rsidR="00B67DAA" w:rsidRPr="00D627C8">
        <w:rPr>
          <w:rFonts w:ascii="Arial" w:eastAsia="ＭＳ 明朝" w:hAnsi="Arial" w:cs="Arial"/>
          <w:b/>
          <w:bCs/>
          <w:szCs w:val="21"/>
        </w:rPr>
        <w:tab/>
      </w:r>
      <w:r w:rsidR="00B67DAA" w:rsidRPr="00D627C8">
        <w:rPr>
          <w:rFonts w:ascii="Arial" w:eastAsia="ＭＳ 明朝" w:hAnsi="Arial" w:cs="Arial"/>
          <w:b/>
          <w:bCs/>
          <w:szCs w:val="21"/>
        </w:rPr>
        <w:tab/>
      </w:r>
    </w:p>
    <w:p w14:paraId="6DB10BBC" w14:textId="779974FC" w:rsidR="00B67DAA" w:rsidRPr="00D627C8" w:rsidRDefault="00B67DAA" w:rsidP="00D627C8">
      <w:pPr>
        <w:ind w:leftChars="270" w:left="567"/>
        <w:rPr>
          <w:rFonts w:ascii="Arial" w:eastAsia="ＭＳ 明朝" w:hAnsi="Arial" w:cs="Arial"/>
          <w:szCs w:val="21"/>
        </w:rPr>
      </w:pPr>
      <w:r w:rsidRPr="00D627C8">
        <w:rPr>
          <w:rFonts w:ascii="Arial" w:eastAsia="ＭＳ 明朝" w:hAnsi="Arial" w:cs="Arial"/>
          <w:szCs w:val="21"/>
        </w:rPr>
        <w:t xml:space="preserve">The Receiving Party shall not disclose, </w:t>
      </w:r>
      <w:proofErr w:type="gramStart"/>
      <w:r w:rsidRPr="00D627C8">
        <w:rPr>
          <w:rFonts w:ascii="Arial" w:eastAsia="ＭＳ 明朝" w:hAnsi="Arial" w:cs="Arial"/>
          <w:szCs w:val="21"/>
        </w:rPr>
        <w:t>leak</w:t>
      </w:r>
      <w:proofErr w:type="gramEnd"/>
      <w:r w:rsidRPr="00D627C8">
        <w:rPr>
          <w:rFonts w:ascii="Arial" w:eastAsia="ＭＳ 明朝" w:hAnsi="Arial" w:cs="Arial"/>
          <w:szCs w:val="21"/>
        </w:rPr>
        <w:t xml:space="preserve"> or use the confidential information, in whole or in part, under whatever pretext or in whatever way, including provision for an academic presentation or publication, </w:t>
      </w:r>
      <w:r w:rsidR="003C6ACD">
        <w:rPr>
          <w:rFonts w:ascii="Arial" w:eastAsia="ＭＳ 明朝" w:hAnsi="Arial" w:cs="Arial" w:hint="eastAsia"/>
          <w:szCs w:val="21"/>
        </w:rPr>
        <w:t>d</w:t>
      </w:r>
      <w:r w:rsidR="003C6ACD">
        <w:rPr>
          <w:rFonts w:ascii="Arial" w:eastAsia="ＭＳ 明朝" w:hAnsi="Arial" w:cs="Arial"/>
          <w:szCs w:val="21"/>
        </w:rPr>
        <w:t xml:space="preserve">issemination via </w:t>
      </w:r>
      <w:r w:rsidR="006F53A7" w:rsidRPr="006F53A7">
        <w:rPr>
          <w:rFonts w:ascii="Arial" w:eastAsia="ＭＳ 明朝" w:hAnsi="Arial" w:cs="Arial"/>
          <w:szCs w:val="21"/>
        </w:rPr>
        <w:t>social media</w:t>
      </w:r>
      <w:r w:rsidR="006629DD">
        <w:rPr>
          <w:rFonts w:ascii="Arial" w:eastAsia="ＭＳ 明朝" w:hAnsi="Arial" w:cs="Arial"/>
          <w:szCs w:val="21"/>
        </w:rPr>
        <w:t xml:space="preserve"> or</w:t>
      </w:r>
      <w:r w:rsidR="003C6ACD">
        <w:rPr>
          <w:rFonts w:ascii="Arial" w:eastAsia="ＭＳ 明朝" w:hAnsi="Arial" w:cs="Arial"/>
          <w:szCs w:val="21"/>
        </w:rPr>
        <w:t xml:space="preserve"> the like, </w:t>
      </w:r>
      <w:r w:rsidRPr="00D627C8">
        <w:rPr>
          <w:rFonts w:ascii="Arial" w:eastAsia="ＭＳ 明朝" w:hAnsi="Arial" w:cs="Arial"/>
          <w:szCs w:val="21"/>
        </w:rPr>
        <w:t xml:space="preserve">the licensing or transfer of technology, or the filing of a patent application. </w:t>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p>
    <w:p w14:paraId="3C1C170B" w14:textId="77777777" w:rsidR="00B67DAA" w:rsidRPr="00D627C8" w:rsidRDefault="00B67DAA" w:rsidP="00B67DAA">
      <w:pPr>
        <w:rPr>
          <w:rFonts w:ascii="Arial" w:eastAsia="ＭＳ 明朝" w:hAnsi="Arial" w:cs="Arial"/>
          <w:szCs w:val="21"/>
        </w:rPr>
      </w:pP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p>
    <w:p w14:paraId="1CACE2A1" w14:textId="77777777" w:rsidR="00B67DAA" w:rsidRPr="00D627C8" w:rsidRDefault="00AD5F2C" w:rsidP="00B67DAA">
      <w:pPr>
        <w:rPr>
          <w:rFonts w:ascii="Arial" w:eastAsia="ＭＳ 明朝" w:hAnsi="Arial" w:cs="Arial"/>
          <w:b/>
          <w:bCs/>
          <w:szCs w:val="21"/>
        </w:rPr>
      </w:pPr>
      <w:r w:rsidRPr="00D627C8">
        <w:rPr>
          <w:rFonts w:ascii="Arial" w:eastAsia="ＭＳ 明朝" w:hAnsi="Arial" w:cs="Arial"/>
          <w:b/>
          <w:bCs/>
          <w:szCs w:val="21"/>
        </w:rPr>
        <w:t xml:space="preserve">Article 3 </w:t>
      </w:r>
      <w:r w:rsidR="00B67DAA" w:rsidRPr="00D627C8">
        <w:rPr>
          <w:rFonts w:ascii="Arial" w:eastAsia="ＭＳ 明朝" w:hAnsi="Arial" w:cs="Arial"/>
          <w:b/>
          <w:bCs/>
          <w:szCs w:val="21"/>
        </w:rPr>
        <w:t>[Handling of</w:t>
      </w:r>
      <w:r w:rsidR="00F875FA">
        <w:rPr>
          <w:rFonts w:ascii="Arial" w:eastAsia="ＭＳ 明朝" w:hAnsi="Arial" w:cs="Arial"/>
          <w:b/>
          <w:bCs/>
          <w:szCs w:val="21"/>
        </w:rPr>
        <w:t xml:space="preserve"> Confidential Information]</w:t>
      </w:r>
      <w:r w:rsidR="00F875FA">
        <w:rPr>
          <w:rFonts w:ascii="Arial" w:eastAsia="ＭＳ 明朝" w:hAnsi="Arial" w:cs="Arial"/>
          <w:b/>
          <w:bCs/>
          <w:szCs w:val="21"/>
        </w:rPr>
        <w:tab/>
      </w:r>
      <w:r w:rsidR="00F875FA">
        <w:rPr>
          <w:rFonts w:ascii="Arial" w:eastAsia="ＭＳ 明朝" w:hAnsi="Arial" w:cs="Arial"/>
          <w:b/>
          <w:bCs/>
          <w:szCs w:val="21"/>
        </w:rPr>
        <w:tab/>
      </w:r>
      <w:r w:rsidR="00F875FA">
        <w:rPr>
          <w:rFonts w:ascii="Arial" w:eastAsia="ＭＳ 明朝" w:hAnsi="Arial" w:cs="Arial"/>
          <w:b/>
          <w:bCs/>
          <w:szCs w:val="21"/>
        </w:rPr>
        <w:tab/>
      </w:r>
      <w:r w:rsidR="00F875FA">
        <w:rPr>
          <w:rFonts w:ascii="Arial" w:eastAsia="ＭＳ 明朝" w:hAnsi="Arial" w:cs="Arial"/>
          <w:b/>
          <w:bCs/>
          <w:szCs w:val="21"/>
        </w:rPr>
        <w:tab/>
      </w:r>
      <w:r w:rsidR="00F875FA">
        <w:rPr>
          <w:rFonts w:ascii="Arial" w:eastAsia="ＭＳ 明朝" w:hAnsi="Arial" w:cs="Arial"/>
          <w:b/>
          <w:bCs/>
          <w:szCs w:val="21"/>
        </w:rPr>
        <w:tab/>
      </w:r>
    </w:p>
    <w:p w14:paraId="2F7F07F7" w14:textId="228F12E5" w:rsidR="00B67DAA" w:rsidRPr="00D627C8" w:rsidRDefault="00B67DAA" w:rsidP="00D627C8">
      <w:pPr>
        <w:ind w:leftChars="270" w:left="567"/>
        <w:rPr>
          <w:rFonts w:ascii="Arial" w:eastAsia="ＭＳ 明朝" w:hAnsi="Arial" w:cs="Arial"/>
          <w:szCs w:val="21"/>
        </w:rPr>
      </w:pPr>
      <w:r w:rsidRPr="00D627C8">
        <w:rPr>
          <w:rFonts w:ascii="Arial" w:eastAsia="ＭＳ 明朝" w:hAnsi="Arial" w:cs="Arial"/>
          <w:szCs w:val="21"/>
        </w:rPr>
        <w:t>The confidential information shall be handled as strictly confidential and shall only be taken out to prescribed locations related to the services. </w:t>
      </w:r>
      <w:r w:rsidR="003C6ACD">
        <w:rPr>
          <w:rFonts w:ascii="Arial" w:eastAsia="ＭＳ 明朝" w:hAnsi="Arial" w:cs="Arial"/>
          <w:szCs w:val="21"/>
        </w:rPr>
        <w:t xml:space="preserve">The confidential information shall not be copied without </w:t>
      </w:r>
      <w:r w:rsidR="006629DD">
        <w:rPr>
          <w:rFonts w:ascii="Arial" w:eastAsia="ＭＳ 明朝" w:hAnsi="Arial" w:cs="Arial"/>
          <w:szCs w:val="21"/>
        </w:rPr>
        <w:t xml:space="preserve">the </w:t>
      </w:r>
      <w:r w:rsidR="003C6ACD">
        <w:rPr>
          <w:rFonts w:ascii="Arial" w:eastAsia="ＭＳ 明朝" w:hAnsi="Arial" w:cs="Arial"/>
          <w:szCs w:val="21"/>
        </w:rPr>
        <w:t>consent of the Disclosing Party.</w:t>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p>
    <w:p w14:paraId="37616187" w14:textId="77777777" w:rsidR="00B67DAA" w:rsidRPr="00D627C8" w:rsidRDefault="00B67DAA" w:rsidP="00B67DAA">
      <w:pPr>
        <w:rPr>
          <w:rFonts w:ascii="Arial" w:eastAsia="ＭＳ 明朝" w:hAnsi="Arial" w:cs="Arial"/>
          <w:szCs w:val="21"/>
        </w:rPr>
      </w:pP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p>
    <w:p w14:paraId="2DE746DE" w14:textId="77777777" w:rsidR="00B67DAA" w:rsidRPr="00D627C8" w:rsidRDefault="00B67DAA" w:rsidP="00B67DAA">
      <w:pPr>
        <w:rPr>
          <w:rFonts w:ascii="Arial" w:eastAsia="ＭＳ 明朝" w:hAnsi="Arial" w:cs="Arial"/>
          <w:b/>
          <w:bCs/>
          <w:szCs w:val="21"/>
        </w:rPr>
      </w:pPr>
      <w:r w:rsidRPr="00D627C8">
        <w:rPr>
          <w:rFonts w:ascii="Arial" w:eastAsia="ＭＳ 明朝" w:hAnsi="Arial" w:cs="Arial"/>
          <w:b/>
          <w:bCs/>
          <w:szCs w:val="21"/>
        </w:rPr>
        <w:t>Article 4 [Disposal and Return of</w:t>
      </w:r>
      <w:r w:rsidR="00F875FA">
        <w:rPr>
          <w:rFonts w:ascii="Arial" w:eastAsia="ＭＳ 明朝" w:hAnsi="Arial" w:cs="Arial"/>
          <w:b/>
          <w:bCs/>
          <w:szCs w:val="21"/>
        </w:rPr>
        <w:t xml:space="preserve"> Confidential Information]</w:t>
      </w:r>
      <w:r w:rsidR="00F875FA">
        <w:rPr>
          <w:rFonts w:ascii="Arial" w:eastAsia="ＭＳ 明朝" w:hAnsi="Arial" w:cs="Arial"/>
          <w:b/>
          <w:bCs/>
          <w:szCs w:val="21"/>
        </w:rPr>
        <w:tab/>
      </w:r>
      <w:r w:rsidR="00F875FA">
        <w:rPr>
          <w:rFonts w:ascii="Arial" w:eastAsia="ＭＳ 明朝" w:hAnsi="Arial" w:cs="Arial"/>
          <w:b/>
          <w:bCs/>
          <w:szCs w:val="21"/>
        </w:rPr>
        <w:tab/>
      </w:r>
      <w:r w:rsidR="00F875FA">
        <w:rPr>
          <w:rFonts w:ascii="Arial" w:eastAsia="ＭＳ 明朝" w:hAnsi="Arial" w:cs="Arial"/>
          <w:b/>
          <w:bCs/>
          <w:szCs w:val="21"/>
        </w:rPr>
        <w:tab/>
      </w:r>
      <w:r w:rsidR="00F875FA">
        <w:rPr>
          <w:rFonts w:ascii="Arial" w:eastAsia="ＭＳ 明朝" w:hAnsi="Arial" w:cs="Arial"/>
          <w:b/>
          <w:bCs/>
          <w:szCs w:val="21"/>
        </w:rPr>
        <w:tab/>
      </w:r>
    </w:p>
    <w:p w14:paraId="1C968FC9" w14:textId="031755EF" w:rsidR="00B67DAA" w:rsidRPr="00D627C8" w:rsidRDefault="00B67DAA" w:rsidP="00D627C8">
      <w:pPr>
        <w:ind w:leftChars="270" w:left="567"/>
        <w:rPr>
          <w:rFonts w:ascii="Arial" w:eastAsia="ＭＳ 明朝" w:hAnsi="Arial" w:cs="Arial"/>
          <w:szCs w:val="21"/>
        </w:rPr>
      </w:pPr>
      <w:r w:rsidRPr="00D627C8">
        <w:rPr>
          <w:rFonts w:ascii="Arial" w:hAnsi="Arial" w:cs="Arial"/>
          <w:szCs w:val="21"/>
        </w:rPr>
        <w:t>Straight after completion of the services to be rendered to the Disclosing Party,</w:t>
      </w:r>
      <w:r w:rsidR="00884E59">
        <w:rPr>
          <w:rFonts w:ascii="Arial" w:hAnsi="Arial" w:cs="Arial"/>
          <w:szCs w:val="21"/>
        </w:rPr>
        <w:t xml:space="preserve"> or immediately upon </w:t>
      </w:r>
      <w:r w:rsidR="00E033C0">
        <w:rPr>
          <w:rFonts w:ascii="Arial" w:hAnsi="Arial" w:cs="Arial"/>
          <w:szCs w:val="21"/>
        </w:rPr>
        <w:t xml:space="preserve">the </w:t>
      </w:r>
      <w:r w:rsidR="00884E59">
        <w:rPr>
          <w:rFonts w:ascii="Arial" w:hAnsi="Arial" w:cs="Arial"/>
          <w:szCs w:val="21"/>
        </w:rPr>
        <w:t>request of the Disclosing Party and in accordance with the instructions of the Disclosing Party,</w:t>
      </w:r>
      <w:r w:rsidRPr="00D627C8">
        <w:rPr>
          <w:rFonts w:ascii="Arial" w:hAnsi="Arial" w:cs="Arial"/>
          <w:szCs w:val="21"/>
        </w:rPr>
        <w:t xml:space="preserve"> the Receiving Party shall promptly return all concrete</w:t>
      </w:r>
      <w:r w:rsidRPr="00D627C8">
        <w:rPr>
          <w:rFonts w:ascii="Arial" w:hAnsi="Arial" w:cs="Arial"/>
          <w:color w:val="FF0000"/>
          <w:szCs w:val="21"/>
        </w:rPr>
        <w:t xml:space="preserve"> </w:t>
      </w:r>
      <w:r w:rsidRPr="00D627C8">
        <w:rPr>
          <w:rFonts w:ascii="Arial" w:hAnsi="Arial" w:cs="Arial"/>
          <w:szCs w:val="21"/>
        </w:rPr>
        <w:t xml:space="preserve">records containing the confidential information </w:t>
      </w:r>
      <w:r w:rsidRPr="00D627C8">
        <w:rPr>
          <w:rFonts w:ascii="Arial" w:hAnsi="Arial" w:cs="Arial"/>
        </w:rPr>
        <w:t>to the Disclosing Party or dispose thereof.</w:t>
      </w:r>
      <w:r w:rsidRPr="00D627C8">
        <w:rPr>
          <w:rFonts w:ascii="Arial" w:eastAsia="ＭＳ 明朝" w:hAnsi="Arial" w:cs="Arial"/>
          <w:szCs w:val="21"/>
        </w:rPr>
        <w:t xml:space="preserve"> </w:t>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p>
    <w:p w14:paraId="5716E364" w14:textId="77777777" w:rsidR="00AD5F2C" w:rsidRPr="00D627C8" w:rsidRDefault="00AD5F2C" w:rsidP="00AD5F2C">
      <w:pPr>
        <w:ind w:firstLineChars="400" w:firstLine="840"/>
        <w:rPr>
          <w:rFonts w:ascii="Arial" w:eastAsia="ＭＳ 明朝" w:hAnsi="Arial" w:cs="Arial"/>
          <w:szCs w:val="21"/>
        </w:rPr>
      </w:pPr>
    </w:p>
    <w:p w14:paraId="241E5736" w14:textId="77777777" w:rsidR="00B67DAA" w:rsidRPr="00D627C8" w:rsidRDefault="00AD5F2C" w:rsidP="00B67DAA">
      <w:pPr>
        <w:rPr>
          <w:rFonts w:ascii="Arial" w:eastAsia="ＭＳ 明朝" w:hAnsi="Arial" w:cs="Arial"/>
          <w:b/>
          <w:bCs/>
          <w:szCs w:val="21"/>
        </w:rPr>
      </w:pPr>
      <w:r w:rsidRPr="00D627C8">
        <w:rPr>
          <w:rFonts w:ascii="Arial" w:eastAsia="ＭＳ 明朝" w:hAnsi="Arial" w:cs="Arial"/>
          <w:b/>
          <w:bCs/>
          <w:szCs w:val="21"/>
        </w:rPr>
        <w:t xml:space="preserve">Article 5 </w:t>
      </w:r>
      <w:r w:rsidR="00B67DAA" w:rsidRPr="00D627C8">
        <w:rPr>
          <w:rFonts w:ascii="Arial" w:eastAsia="ＭＳ 明朝" w:hAnsi="Arial" w:cs="Arial"/>
          <w:b/>
          <w:bCs/>
          <w:szCs w:val="21"/>
        </w:rPr>
        <w:t>[Exceptions]</w:t>
      </w:r>
      <w:r w:rsidR="00B67DAA" w:rsidRPr="00D627C8">
        <w:rPr>
          <w:rFonts w:ascii="Arial" w:eastAsia="ＭＳ 明朝" w:hAnsi="Arial" w:cs="Arial"/>
          <w:b/>
          <w:bCs/>
          <w:szCs w:val="21"/>
        </w:rPr>
        <w:tab/>
      </w:r>
      <w:r w:rsidR="00B67DAA" w:rsidRPr="00D627C8">
        <w:rPr>
          <w:rFonts w:ascii="Arial" w:eastAsia="ＭＳ 明朝" w:hAnsi="Arial" w:cs="Arial"/>
          <w:b/>
          <w:bCs/>
          <w:szCs w:val="21"/>
        </w:rPr>
        <w:tab/>
      </w:r>
      <w:r w:rsidR="00B67DAA" w:rsidRPr="00D627C8">
        <w:rPr>
          <w:rFonts w:ascii="Arial" w:eastAsia="ＭＳ 明朝" w:hAnsi="Arial" w:cs="Arial"/>
          <w:b/>
          <w:bCs/>
          <w:szCs w:val="21"/>
        </w:rPr>
        <w:tab/>
      </w:r>
      <w:r w:rsidR="00B67DAA" w:rsidRPr="00D627C8">
        <w:rPr>
          <w:rFonts w:ascii="Arial" w:eastAsia="ＭＳ 明朝" w:hAnsi="Arial" w:cs="Arial"/>
          <w:b/>
          <w:bCs/>
          <w:szCs w:val="21"/>
        </w:rPr>
        <w:tab/>
      </w:r>
      <w:r w:rsidR="00B67DAA" w:rsidRPr="00D627C8">
        <w:rPr>
          <w:rFonts w:ascii="Arial" w:eastAsia="ＭＳ 明朝" w:hAnsi="Arial" w:cs="Arial"/>
          <w:b/>
          <w:bCs/>
          <w:szCs w:val="21"/>
        </w:rPr>
        <w:tab/>
      </w:r>
      <w:r w:rsidR="00B67DAA" w:rsidRPr="00D627C8">
        <w:rPr>
          <w:rFonts w:ascii="Arial" w:eastAsia="ＭＳ 明朝" w:hAnsi="Arial" w:cs="Arial"/>
          <w:b/>
          <w:bCs/>
          <w:szCs w:val="21"/>
        </w:rPr>
        <w:tab/>
      </w:r>
    </w:p>
    <w:p w14:paraId="3B046AF7" w14:textId="77777777" w:rsidR="00B67DAA" w:rsidRPr="00D627C8" w:rsidRDefault="00B67DAA" w:rsidP="00D627C8">
      <w:pPr>
        <w:ind w:leftChars="260" w:left="546"/>
        <w:rPr>
          <w:rFonts w:ascii="Arial" w:eastAsia="ＭＳ 明朝" w:hAnsi="Arial" w:cs="Arial"/>
          <w:szCs w:val="21"/>
        </w:rPr>
      </w:pPr>
      <w:r w:rsidRPr="00D627C8">
        <w:rPr>
          <w:rFonts w:ascii="Arial" w:eastAsia="ＭＳ 明朝" w:hAnsi="Arial" w:cs="Arial"/>
          <w:szCs w:val="21"/>
        </w:rPr>
        <w:t xml:space="preserve">This NDA shall not apply to confidential information which falls under any of the following: </w:t>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p>
    <w:p w14:paraId="33884FFC" w14:textId="77777777" w:rsidR="00B67DAA" w:rsidRPr="00274C13" w:rsidRDefault="00AD5F2C" w:rsidP="00274C13">
      <w:pPr>
        <w:pStyle w:val="a3"/>
        <w:numPr>
          <w:ilvl w:val="0"/>
          <w:numId w:val="2"/>
        </w:numPr>
        <w:tabs>
          <w:tab w:val="left" w:pos="993"/>
        </w:tabs>
        <w:ind w:leftChars="0"/>
        <w:rPr>
          <w:rFonts w:ascii="Arial" w:eastAsia="ＭＳ 明朝" w:hAnsi="Arial" w:cs="Arial"/>
          <w:szCs w:val="21"/>
        </w:rPr>
      </w:pPr>
      <w:r w:rsidRPr="00274C13">
        <w:rPr>
          <w:rFonts w:ascii="Arial" w:eastAsia="ＭＳ 明朝" w:hAnsi="Arial" w:cs="Arial"/>
          <w:szCs w:val="21"/>
        </w:rPr>
        <w:t xml:space="preserve">Information which became part of the public domain through no willful misconduct or gross negligence on </w:t>
      </w:r>
      <w:r w:rsidR="00F875FA" w:rsidRPr="00274C13">
        <w:rPr>
          <w:rFonts w:ascii="Arial" w:eastAsia="ＭＳ 明朝" w:hAnsi="Arial" w:cs="Arial"/>
          <w:szCs w:val="21"/>
        </w:rPr>
        <w:t>the part of the Receiving Party</w:t>
      </w:r>
      <w:r w:rsidR="00F875FA" w:rsidRPr="00274C13">
        <w:rPr>
          <w:rFonts w:ascii="Arial" w:eastAsia="ＭＳ 明朝" w:hAnsi="Arial" w:cs="Arial" w:hint="eastAsia"/>
          <w:szCs w:val="21"/>
        </w:rPr>
        <w:t xml:space="preserve"> </w:t>
      </w:r>
    </w:p>
    <w:p w14:paraId="0F71509D" w14:textId="77777777" w:rsidR="003C7330" w:rsidRPr="00274C13" w:rsidRDefault="00B67DAA" w:rsidP="00274C13">
      <w:pPr>
        <w:pStyle w:val="a3"/>
        <w:numPr>
          <w:ilvl w:val="0"/>
          <w:numId w:val="2"/>
        </w:numPr>
        <w:ind w:leftChars="0"/>
        <w:rPr>
          <w:rFonts w:ascii="Arial" w:eastAsia="ＭＳ 明朝" w:hAnsi="Arial" w:cs="Arial"/>
          <w:szCs w:val="21"/>
        </w:rPr>
      </w:pPr>
      <w:r w:rsidRPr="00274C13">
        <w:rPr>
          <w:rFonts w:ascii="Arial" w:hAnsi="Arial" w:cs="Arial"/>
          <w:szCs w:val="21"/>
        </w:rPr>
        <w:t xml:space="preserve">Information identical to the disclosed materials </w:t>
      </w:r>
      <w:r w:rsidR="00AD5F2C" w:rsidRPr="00274C13">
        <w:rPr>
          <w:rFonts w:ascii="Arial" w:hAnsi="Arial" w:cs="Arial"/>
          <w:szCs w:val="21"/>
        </w:rPr>
        <w:t xml:space="preserve">or information which the Receiving Party can demonstrate was already lawfully in the possession of the Receiving Party </w:t>
      </w:r>
      <w:r w:rsidRPr="00274C13">
        <w:rPr>
          <w:rFonts w:ascii="Arial" w:hAnsi="Arial" w:cs="Arial"/>
        </w:rPr>
        <w:t xml:space="preserve">at the time of </w:t>
      </w:r>
      <w:r w:rsidRPr="00274C13">
        <w:rPr>
          <w:rFonts w:ascii="Arial" w:hAnsi="Arial" w:cs="Arial"/>
        </w:rPr>
        <w:lastRenderedPageBreak/>
        <w:t>disclosure by the Disclosing Party</w:t>
      </w:r>
      <w:r w:rsidR="00F875FA" w:rsidRPr="00274C13">
        <w:rPr>
          <w:rFonts w:ascii="Arial" w:hAnsi="Arial" w:cs="Arial" w:hint="eastAsia"/>
        </w:rPr>
        <w:t xml:space="preserve"> </w:t>
      </w:r>
    </w:p>
    <w:p w14:paraId="092E5741" w14:textId="77777777" w:rsidR="00B67DAA" w:rsidRPr="00274C13" w:rsidRDefault="00AD5F2C" w:rsidP="00274C13">
      <w:pPr>
        <w:pStyle w:val="a3"/>
        <w:numPr>
          <w:ilvl w:val="0"/>
          <w:numId w:val="2"/>
        </w:numPr>
        <w:ind w:leftChars="0"/>
        <w:rPr>
          <w:rFonts w:ascii="Arial" w:eastAsia="ＭＳ 明朝" w:hAnsi="Arial" w:cs="Arial"/>
          <w:szCs w:val="21"/>
        </w:rPr>
      </w:pPr>
      <w:r w:rsidRPr="00274C13">
        <w:rPr>
          <w:rFonts w:ascii="Arial" w:hAnsi="Arial" w:cs="Arial"/>
          <w:szCs w:val="21"/>
        </w:rPr>
        <w:t xml:space="preserve">Information that is identical to the disclosed materials, etc. which was lawfully received from a third </w:t>
      </w:r>
      <w:proofErr w:type="gramStart"/>
      <w:r w:rsidRPr="00274C13">
        <w:rPr>
          <w:rFonts w:ascii="Arial" w:hAnsi="Arial" w:cs="Arial"/>
          <w:szCs w:val="21"/>
        </w:rPr>
        <w:t>party</w:t>
      </w:r>
      <w:proofErr w:type="gramEnd"/>
      <w:r w:rsidR="00F875FA" w:rsidRPr="00274C13">
        <w:rPr>
          <w:rFonts w:ascii="Arial" w:hAnsi="Arial" w:cs="Arial" w:hint="eastAsia"/>
          <w:szCs w:val="21"/>
        </w:rPr>
        <w:t xml:space="preserve"> </w:t>
      </w:r>
    </w:p>
    <w:p w14:paraId="51D5FF47" w14:textId="77777777" w:rsidR="00AD5F2C" w:rsidRPr="00D627C8" w:rsidRDefault="00AD5F2C" w:rsidP="00AD5F2C">
      <w:pPr>
        <w:rPr>
          <w:rFonts w:ascii="Arial" w:eastAsia="ＭＳ 明朝" w:hAnsi="Arial" w:cs="Arial"/>
          <w:szCs w:val="21"/>
        </w:rPr>
      </w:pPr>
    </w:p>
    <w:p w14:paraId="19AF1625" w14:textId="77777777" w:rsidR="00AD5F2C" w:rsidRPr="00D627C8" w:rsidRDefault="00AD5F2C" w:rsidP="00AD5F2C">
      <w:pPr>
        <w:rPr>
          <w:rFonts w:ascii="Arial" w:eastAsia="ＭＳ 明朝" w:hAnsi="Arial" w:cs="Arial"/>
          <w:szCs w:val="21"/>
        </w:rPr>
      </w:pPr>
    </w:p>
    <w:p w14:paraId="6CF14AA0" w14:textId="77777777" w:rsidR="00B67DAA" w:rsidRPr="00D627C8" w:rsidRDefault="00AD5F2C" w:rsidP="00B67DAA">
      <w:pPr>
        <w:rPr>
          <w:rFonts w:ascii="Arial" w:eastAsia="ＭＳ 明朝" w:hAnsi="Arial" w:cs="Arial"/>
          <w:b/>
          <w:bCs/>
          <w:szCs w:val="21"/>
        </w:rPr>
      </w:pPr>
      <w:r w:rsidRPr="00D627C8">
        <w:rPr>
          <w:rFonts w:ascii="Arial" w:eastAsia="ＭＳ 明朝" w:hAnsi="Arial" w:cs="Arial"/>
          <w:b/>
          <w:bCs/>
          <w:szCs w:val="21"/>
        </w:rPr>
        <w:t xml:space="preserve">Article 6 </w:t>
      </w:r>
      <w:r w:rsidR="00F875FA">
        <w:rPr>
          <w:rFonts w:ascii="Arial" w:eastAsia="ＭＳ 明朝" w:hAnsi="Arial" w:cs="Arial"/>
          <w:b/>
          <w:bCs/>
          <w:szCs w:val="21"/>
        </w:rPr>
        <w:t>[Period of Application]</w:t>
      </w:r>
      <w:r w:rsidR="00F875FA">
        <w:rPr>
          <w:rFonts w:ascii="Arial" w:eastAsia="ＭＳ 明朝" w:hAnsi="Arial" w:cs="Arial"/>
          <w:b/>
          <w:bCs/>
          <w:szCs w:val="21"/>
        </w:rPr>
        <w:tab/>
      </w:r>
      <w:r w:rsidR="00F875FA">
        <w:rPr>
          <w:rFonts w:ascii="Arial" w:eastAsia="ＭＳ 明朝" w:hAnsi="Arial" w:cs="Arial"/>
          <w:b/>
          <w:bCs/>
          <w:szCs w:val="21"/>
        </w:rPr>
        <w:tab/>
      </w:r>
      <w:r w:rsidR="00F875FA">
        <w:rPr>
          <w:rFonts w:ascii="Arial" w:eastAsia="ＭＳ 明朝" w:hAnsi="Arial" w:cs="Arial"/>
          <w:b/>
          <w:bCs/>
          <w:szCs w:val="21"/>
        </w:rPr>
        <w:tab/>
      </w:r>
      <w:r w:rsidR="00F875FA">
        <w:rPr>
          <w:rFonts w:ascii="Arial" w:eastAsia="ＭＳ 明朝" w:hAnsi="Arial" w:cs="Arial"/>
          <w:b/>
          <w:bCs/>
          <w:szCs w:val="21"/>
        </w:rPr>
        <w:tab/>
      </w:r>
      <w:r w:rsidR="00F875FA">
        <w:rPr>
          <w:rFonts w:ascii="Arial" w:eastAsia="ＭＳ 明朝" w:hAnsi="Arial" w:cs="Arial"/>
          <w:b/>
          <w:bCs/>
          <w:szCs w:val="21"/>
        </w:rPr>
        <w:tab/>
      </w:r>
      <w:r w:rsidR="00F875FA">
        <w:rPr>
          <w:rFonts w:ascii="Arial" w:eastAsia="ＭＳ 明朝" w:hAnsi="Arial" w:cs="Arial"/>
          <w:b/>
          <w:bCs/>
          <w:szCs w:val="21"/>
        </w:rPr>
        <w:tab/>
      </w:r>
      <w:r w:rsidR="00F875FA">
        <w:rPr>
          <w:rFonts w:ascii="Arial" w:eastAsia="ＭＳ 明朝" w:hAnsi="Arial" w:cs="Arial"/>
          <w:b/>
          <w:bCs/>
          <w:szCs w:val="21"/>
        </w:rPr>
        <w:tab/>
      </w:r>
    </w:p>
    <w:p w14:paraId="7FC8DD5F" w14:textId="77777777" w:rsidR="00D627C8" w:rsidRPr="00D627C8" w:rsidRDefault="00B67DAA" w:rsidP="00D627C8">
      <w:pPr>
        <w:pStyle w:val="a3"/>
        <w:numPr>
          <w:ilvl w:val="0"/>
          <w:numId w:val="1"/>
        </w:numPr>
        <w:ind w:leftChars="0"/>
        <w:rPr>
          <w:rFonts w:ascii="Arial" w:eastAsia="ＭＳ 明朝" w:hAnsi="Arial" w:cs="Arial"/>
          <w:szCs w:val="21"/>
        </w:rPr>
      </w:pPr>
      <w:r w:rsidRPr="00D627C8">
        <w:rPr>
          <w:rFonts w:ascii="Arial" w:eastAsia="ＭＳ 明朝" w:hAnsi="Arial" w:cs="Arial"/>
          <w:szCs w:val="21"/>
        </w:rPr>
        <w:t>The term of this NDA shall be one (1) year from the date of its conclusion. Provided, however, that</w:t>
      </w:r>
      <w:r w:rsidR="00AD5F2C" w:rsidRPr="00D627C8">
        <w:rPr>
          <w:rFonts w:ascii="Arial" w:hAnsi="Arial" w:cs="Arial"/>
        </w:rPr>
        <w:t xml:space="preserve"> this NDA shall automatically renew for another one (1) year term, unless either party provides notice to the other of its intent to terminate this agreement not less than thirty (30) days before the end of the then current term.</w:t>
      </w:r>
      <w:r w:rsidRPr="00D627C8">
        <w:rPr>
          <w:rFonts w:ascii="Arial" w:eastAsia="ＭＳ 明朝" w:hAnsi="Arial" w:cs="Arial"/>
          <w:szCs w:val="21"/>
        </w:rPr>
        <w:t xml:space="preserve"> </w:t>
      </w:r>
      <w:r w:rsidRPr="00D627C8">
        <w:rPr>
          <w:rFonts w:ascii="Arial" w:eastAsia="ＭＳ 明朝" w:hAnsi="Arial" w:cs="Arial"/>
          <w:szCs w:val="21"/>
        </w:rPr>
        <w:tab/>
      </w:r>
    </w:p>
    <w:p w14:paraId="57E19273" w14:textId="77777777" w:rsidR="00B67DAA" w:rsidRPr="00D627C8" w:rsidRDefault="00B67DAA" w:rsidP="00D627C8">
      <w:pPr>
        <w:rPr>
          <w:rFonts w:ascii="Arial" w:eastAsia="ＭＳ 明朝" w:hAnsi="Arial" w:cs="Arial"/>
          <w:szCs w:val="21"/>
        </w:rPr>
      </w:pP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r w:rsidRPr="00D627C8">
        <w:rPr>
          <w:rFonts w:ascii="Arial" w:eastAsia="ＭＳ 明朝" w:hAnsi="Arial" w:cs="Arial"/>
          <w:szCs w:val="21"/>
        </w:rPr>
        <w:tab/>
      </w:r>
    </w:p>
    <w:p w14:paraId="03BC393F" w14:textId="77777777" w:rsidR="00B67DAA" w:rsidRPr="00D627C8" w:rsidRDefault="00B67DAA" w:rsidP="00F875FA">
      <w:pPr>
        <w:pStyle w:val="a3"/>
        <w:numPr>
          <w:ilvl w:val="0"/>
          <w:numId w:val="1"/>
        </w:numPr>
        <w:ind w:leftChars="0"/>
        <w:rPr>
          <w:rFonts w:ascii="Arial" w:eastAsia="ＭＳ 明朝" w:hAnsi="Arial" w:cs="Arial"/>
          <w:szCs w:val="21"/>
        </w:rPr>
      </w:pPr>
      <w:r w:rsidRPr="00D627C8">
        <w:rPr>
          <w:rFonts w:ascii="Arial" w:hAnsi="Arial" w:cs="Arial"/>
          <w:szCs w:val="21"/>
        </w:rPr>
        <w:t xml:space="preserve">Even if this NDA is terminated, the obligations set out in Article 2 hereof shall survive termination until such time as all confidential information falls under one of the items of </w:t>
      </w:r>
      <w:proofErr w:type="gramStart"/>
      <w:r w:rsidR="00AD5F2C" w:rsidRPr="00D627C8">
        <w:rPr>
          <w:rFonts w:ascii="Arial" w:hAnsi="Arial" w:cs="Arial"/>
        </w:rPr>
        <w:t>Article</w:t>
      </w:r>
      <w:proofErr w:type="gramEnd"/>
      <w:r w:rsidR="00AD5F2C" w:rsidRPr="00D627C8">
        <w:rPr>
          <w:rFonts w:ascii="Arial" w:hAnsi="Arial" w:cs="Arial"/>
        </w:rPr>
        <w:t xml:space="preserve"> </w:t>
      </w:r>
    </w:p>
    <w:p w14:paraId="66ECD5D7" w14:textId="77777777" w:rsidR="00AD5F2C" w:rsidRPr="00D627C8" w:rsidRDefault="00AD5F2C" w:rsidP="00AD5F2C">
      <w:pPr>
        <w:rPr>
          <w:rFonts w:ascii="Arial" w:eastAsia="ＭＳ 明朝" w:hAnsi="Arial" w:cs="Arial"/>
          <w:szCs w:val="21"/>
        </w:rPr>
      </w:pPr>
    </w:p>
    <w:p w14:paraId="26D47C8A" w14:textId="77777777" w:rsidR="00AD5F2C" w:rsidRPr="00D627C8" w:rsidRDefault="00AD5F2C" w:rsidP="00AD5F2C">
      <w:pPr>
        <w:rPr>
          <w:rFonts w:ascii="Arial" w:eastAsia="ＭＳ 明朝" w:hAnsi="Arial" w:cs="Arial"/>
          <w:szCs w:val="21"/>
        </w:rPr>
      </w:pPr>
    </w:p>
    <w:p w14:paraId="40BA6F08" w14:textId="77777777" w:rsidR="00AD5F2C" w:rsidRPr="00D627C8" w:rsidRDefault="00B67DAA" w:rsidP="00AD5F2C">
      <w:pPr>
        <w:rPr>
          <w:rFonts w:ascii="Arial" w:eastAsia="ＭＳ 明朝" w:hAnsi="Arial" w:cs="Arial"/>
          <w:szCs w:val="21"/>
        </w:rPr>
      </w:pPr>
      <w:r w:rsidRPr="00D627C8">
        <w:rPr>
          <w:rFonts w:ascii="Arial" w:eastAsia="ＭＳ 明朝" w:hAnsi="Arial" w:cs="Arial"/>
          <w:szCs w:val="21"/>
        </w:rPr>
        <w:t xml:space="preserve">IN WITNESS WHEREOF, in duplicate, </w:t>
      </w:r>
      <w:r w:rsidRPr="00D627C8">
        <w:rPr>
          <w:rFonts w:ascii="Arial" w:hAnsi="Arial" w:cs="Arial"/>
        </w:rPr>
        <w:t>two (2) copies of this Agreement shall be made, and the parties hereto shall retain one copy each respectively.</w:t>
      </w:r>
      <w:r w:rsidRPr="00D627C8">
        <w:rPr>
          <w:rFonts w:ascii="Arial" w:eastAsia="ＭＳ 明朝" w:hAnsi="Arial" w:cs="Arial"/>
          <w:szCs w:val="21"/>
        </w:rPr>
        <w:t xml:space="preserve"> </w:t>
      </w:r>
    </w:p>
    <w:p w14:paraId="4B4268E3" w14:textId="77777777" w:rsidR="00AD5F2C" w:rsidRPr="00D627C8" w:rsidRDefault="00AD5F2C" w:rsidP="00AD5F2C">
      <w:pPr>
        <w:rPr>
          <w:rFonts w:ascii="Arial" w:eastAsia="ＭＳ 明朝" w:hAnsi="Arial" w:cs="Arial"/>
          <w:szCs w:val="21"/>
        </w:rPr>
      </w:pPr>
    </w:p>
    <w:p w14:paraId="4DBEA448" w14:textId="77777777" w:rsidR="00AD5F2C" w:rsidRPr="00D627C8" w:rsidRDefault="00AD5F2C" w:rsidP="00AD5F2C">
      <w:pPr>
        <w:rPr>
          <w:rFonts w:ascii="Arial" w:eastAsia="ＭＳ 明朝" w:hAnsi="Arial" w:cs="Arial"/>
          <w:szCs w:val="21"/>
        </w:rPr>
      </w:pPr>
    </w:p>
    <w:p w14:paraId="25B13380" w14:textId="77777777" w:rsidR="00AD5F2C" w:rsidRPr="00D627C8" w:rsidRDefault="00AD5F2C" w:rsidP="00AD5F2C">
      <w:pPr>
        <w:rPr>
          <w:rFonts w:ascii="Arial" w:eastAsia="ＭＳ 明朝" w:hAnsi="Arial" w:cs="Arial"/>
          <w:szCs w:val="21"/>
        </w:rPr>
      </w:pPr>
    </w:p>
    <w:p w14:paraId="1A118B12" w14:textId="77777777" w:rsidR="00AD5F2C" w:rsidRPr="00D627C8" w:rsidRDefault="00AD5F2C" w:rsidP="00AD5F2C">
      <w:pPr>
        <w:ind w:firstLineChars="400" w:firstLine="840"/>
        <w:rPr>
          <w:rFonts w:ascii="Arial" w:eastAsia="ＭＳ 明朝" w:hAnsi="Arial" w:cs="Arial"/>
          <w:color w:val="000000" w:themeColor="text1"/>
        </w:rPr>
      </w:pPr>
      <w:r w:rsidRPr="00D627C8">
        <w:rPr>
          <w:rFonts w:ascii="Arial" w:eastAsia="ＭＳ 明朝" w:hAnsi="Arial" w:cs="Arial"/>
          <w:color w:val="000000" w:themeColor="text1"/>
        </w:rPr>
        <w:t>year</w:t>
      </w:r>
      <w:r w:rsidRPr="00D627C8">
        <w:rPr>
          <w:rFonts w:ascii="Arial" w:eastAsia="ＭＳ 明朝" w:hAnsi="Arial" w:cs="Arial"/>
          <w:color w:val="000000" w:themeColor="text1"/>
        </w:rPr>
        <w:t xml:space="preserve">　　</w:t>
      </w:r>
      <w:r w:rsidRPr="00D627C8">
        <w:rPr>
          <w:rFonts w:ascii="Arial" w:eastAsia="ＭＳ 明朝" w:hAnsi="Arial" w:cs="Arial"/>
          <w:color w:val="000000" w:themeColor="text1"/>
        </w:rPr>
        <w:t>month</w:t>
      </w:r>
      <w:r w:rsidRPr="00D627C8">
        <w:rPr>
          <w:rFonts w:ascii="Arial" w:eastAsia="ＭＳ 明朝" w:hAnsi="Arial" w:cs="Arial"/>
          <w:color w:val="000000" w:themeColor="text1"/>
        </w:rPr>
        <w:t xml:space="preserve">　　</w:t>
      </w:r>
      <w:r w:rsidRPr="00D627C8">
        <w:rPr>
          <w:rFonts w:ascii="Arial" w:eastAsia="ＭＳ 明朝" w:hAnsi="Arial" w:cs="Arial"/>
          <w:color w:val="000000" w:themeColor="text1"/>
        </w:rPr>
        <w:t>day</w:t>
      </w:r>
    </w:p>
    <w:p w14:paraId="2E10F5A6" w14:textId="77777777" w:rsidR="00AD5F2C" w:rsidRPr="00D627C8" w:rsidRDefault="00AD5F2C" w:rsidP="00AD5F2C">
      <w:pPr>
        <w:rPr>
          <w:rFonts w:ascii="Arial" w:eastAsia="ＭＳ 明朝" w:hAnsi="Arial" w:cs="Arial"/>
          <w:color w:val="000000" w:themeColor="text1"/>
        </w:rPr>
      </w:pPr>
    </w:p>
    <w:p w14:paraId="5BACBF6A" w14:textId="77777777" w:rsidR="00AD5F2C" w:rsidRPr="00D627C8" w:rsidRDefault="00AD5F2C" w:rsidP="00AD5F2C">
      <w:pPr>
        <w:rPr>
          <w:rFonts w:ascii="Arial" w:eastAsia="ＭＳ 明朝" w:hAnsi="Arial" w:cs="Arial"/>
          <w:color w:val="000000" w:themeColor="text1"/>
        </w:rPr>
      </w:pPr>
    </w:p>
    <w:p w14:paraId="0D3824BF" w14:textId="77777777" w:rsidR="00E75E2C" w:rsidRPr="00D627C8" w:rsidRDefault="00AD5F2C" w:rsidP="00AD5F2C">
      <w:pPr>
        <w:rPr>
          <w:rFonts w:ascii="Arial" w:eastAsia="ＭＳ 明朝" w:hAnsi="Arial" w:cs="Arial"/>
          <w:lang w:eastAsia="zh-CN"/>
        </w:rPr>
      </w:pPr>
      <w:r w:rsidRPr="00D627C8">
        <w:rPr>
          <w:rFonts w:ascii="Arial" w:eastAsia="ＭＳ 明朝" w:hAnsi="Arial" w:cs="Arial"/>
          <w:color w:val="000000" w:themeColor="text1"/>
        </w:rPr>
        <w:tab/>
      </w:r>
      <w:r w:rsidRPr="00D627C8">
        <w:rPr>
          <w:rFonts w:ascii="Arial" w:eastAsia="ＭＳ 明朝" w:hAnsi="Arial" w:cs="Arial"/>
          <w:color w:val="000000" w:themeColor="text1"/>
        </w:rPr>
        <w:t xml:space="preserve">　　　　</w:t>
      </w:r>
      <w:r w:rsidRPr="00D627C8">
        <w:rPr>
          <w:rFonts w:ascii="Arial" w:eastAsia="ＭＳ 明朝" w:hAnsi="Arial" w:cs="Arial"/>
          <w:color w:val="000000" w:themeColor="text1"/>
          <w:lang w:eastAsia="zh-CN"/>
        </w:rPr>
        <w:t>AA</w:t>
      </w:r>
    </w:p>
    <w:p w14:paraId="3DE661B1" w14:textId="77777777" w:rsidR="00E75E2C" w:rsidRPr="00D627C8" w:rsidRDefault="00E75E2C" w:rsidP="00AD5F2C">
      <w:pPr>
        <w:rPr>
          <w:rFonts w:ascii="Arial" w:eastAsia="ＭＳ 明朝" w:hAnsi="Arial" w:cs="Arial"/>
          <w:lang w:eastAsia="zh-CN"/>
        </w:rPr>
      </w:pPr>
      <w:r w:rsidRPr="00D627C8">
        <w:rPr>
          <w:rFonts w:ascii="Arial" w:eastAsia="ＭＳ 明朝" w:hAnsi="Arial" w:cs="Arial"/>
        </w:rPr>
        <w:t xml:space="preserve">　　　　　　　　</w:t>
      </w:r>
    </w:p>
    <w:p w14:paraId="4A3EA6E1" w14:textId="77777777" w:rsidR="00AD5F2C" w:rsidRPr="00D627C8" w:rsidRDefault="00AD5F2C" w:rsidP="00AD5F2C">
      <w:pPr>
        <w:rPr>
          <w:rFonts w:ascii="Arial" w:eastAsia="ＭＳ 明朝" w:hAnsi="Arial" w:cs="Arial"/>
          <w:lang w:eastAsia="zh-CN"/>
        </w:rPr>
      </w:pPr>
      <w:r w:rsidRPr="00D627C8">
        <w:rPr>
          <w:rFonts w:ascii="Arial" w:eastAsia="ＭＳ 明朝" w:hAnsi="Arial" w:cs="Arial"/>
          <w:lang w:eastAsia="zh-CN"/>
        </w:rPr>
        <w:tab/>
      </w:r>
      <w:r w:rsidRPr="00D627C8">
        <w:rPr>
          <w:rFonts w:ascii="Arial" w:eastAsia="ＭＳ 明朝" w:hAnsi="Arial" w:cs="Arial"/>
          <w:lang w:eastAsia="zh-CN"/>
        </w:rPr>
        <w:tab/>
      </w:r>
    </w:p>
    <w:p w14:paraId="6094EEF0" w14:textId="77777777" w:rsidR="00AD5F2C" w:rsidRPr="00D627C8" w:rsidRDefault="00AD5F2C" w:rsidP="00AD5F2C">
      <w:pPr>
        <w:rPr>
          <w:rFonts w:ascii="Arial" w:eastAsia="ＭＳ 明朝" w:hAnsi="Arial" w:cs="Arial"/>
          <w:lang w:eastAsia="zh-CN"/>
        </w:rPr>
      </w:pPr>
      <w:r w:rsidRPr="00D627C8">
        <w:rPr>
          <w:rFonts w:ascii="Arial" w:eastAsia="ＭＳ 明朝" w:hAnsi="Arial" w:cs="Arial"/>
          <w:lang w:eastAsia="zh-CN"/>
        </w:rPr>
        <w:tab/>
      </w:r>
      <w:r w:rsidRPr="00D627C8">
        <w:rPr>
          <w:rFonts w:ascii="Arial" w:eastAsia="ＭＳ 明朝" w:hAnsi="Arial" w:cs="Arial"/>
          <w:lang w:eastAsia="zh-CN"/>
        </w:rPr>
        <w:tab/>
      </w:r>
      <w:r w:rsidRPr="00D627C8">
        <w:rPr>
          <w:rFonts w:ascii="Arial" w:eastAsia="ＭＳ 明朝" w:hAnsi="Arial" w:cs="Arial"/>
          <w:lang w:eastAsia="zh-CN"/>
        </w:rPr>
        <w:tab/>
      </w:r>
    </w:p>
    <w:p w14:paraId="4C9F47ED" w14:textId="77777777" w:rsidR="00AD5F2C" w:rsidRPr="00D627C8" w:rsidRDefault="00AD5F2C" w:rsidP="00AD5F2C">
      <w:pPr>
        <w:rPr>
          <w:rFonts w:ascii="Arial" w:eastAsia="ＭＳ 明朝" w:hAnsi="Arial" w:cs="Arial"/>
          <w:lang w:eastAsia="zh-CN"/>
        </w:rPr>
      </w:pPr>
      <w:r w:rsidRPr="00D627C8">
        <w:rPr>
          <w:rFonts w:ascii="Arial" w:eastAsia="ＭＳ 明朝" w:hAnsi="Arial" w:cs="Arial"/>
          <w:lang w:eastAsia="zh-CN"/>
        </w:rPr>
        <w:tab/>
      </w:r>
      <w:r w:rsidRPr="00D627C8">
        <w:rPr>
          <w:rFonts w:ascii="Arial" w:eastAsia="ＭＳ 明朝" w:hAnsi="Arial" w:cs="Arial"/>
          <w:lang w:eastAsia="zh-CN"/>
        </w:rPr>
        <w:tab/>
      </w:r>
      <w:r w:rsidRPr="00D627C8">
        <w:rPr>
          <w:rFonts w:ascii="Arial" w:eastAsia="ＭＳ 明朝" w:hAnsi="Arial" w:cs="Arial"/>
          <w:lang w:eastAsia="zh-CN"/>
        </w:rPr>
        <w:tab/>
      </w:r>
    </w:p>
    <w:p w14:paraId="159727AA" w14:textId="77777777" w:rsidR="00524151" w:rsidRDefault="00AD5F2C" w:rsidP="00AD5F2C">
      <w:pPr>
        <w:ind w:firstLineChars="200" w:firstLine="420"/>
        <w:rPr>
          <w:rFonts w:ascii="Arial" w:eastAsia="ＭＳ 明朝" w:hAnsi="Arial" w:cs="Arial"/>
        </w:rPr>
      </w:pPr>
      <w:r w:rsidRPr="00D627C8">
        <w:rPr>
          <w:rFonts w:ascii="Arial" w:eastAsia="ＭＳ 明朝" w:hAnsi="Arial" w:cs="Arial"/>
          <w:lang w:eastAsia="zh-CN"/>
        </w:rPr>
        <w:tab/>
      </w:r>
      <w:r w:rsidRPr="00D627C8">
        <w:rPr>
          <w:rFonts w:ascii="Arial" w:eastAsia="ＭＳ 明朝" w:hAnsi="Arial" w:cs="Arial"/>
        </w:rPr>
        <w:t xml:space="preserve">　　　　</w:t>
      </w:r>
      <w:r w:rsidRPr="00D627C8">
        <w:rPr>
          <w:rFonts w:ascii="Arial" w:eastAsia="ＭＳ 明朝" w:hAnsi="Arial" w:cs="Arial"/>
        </w:rPr>
        <w:t xml:space="preserve">Disclosing Party: </w:t>
      </w:r>
      <w:r w:rsidR="00524151">
        <w:rPr>
          <w:rFonts w:ascii="Arial" w:eastAsia="ＭＳ 明朝" w:hAnsi="Arial" w:cs="Arial" w:hint="eastAsia"/>
        </w:rPr>
        <w:tab/>
      </w:r>
    </w:p>
    <w:p w14:paraId="62D9730E" w14:textId="77777777" w:rsidR="00AD5F2C" w:rsidRPr="00D627C8" w:rsidRDefault="00524151" w:rsidP="00524151">
      <w:pPr>
        <w:ind w:left="840" w:firstLineChars="400" w:firstLine="840"/>
        <w:rPr>
          <w:rFonts w:ascii="Arial" w:eastAsia="SimSun" w:hAnsi="Arial" w:cs="Arial"/>
        </w:rPr>
      </w:pPr>
      <w:r w:rsidRPr="00D627C8">
        <w:rPr>
          <w:rFonts w:ascii="Arial" w:hAnsi="Arial" w:cs="Arial"/>
        </w:rPr>
        <w:t>7th Fl.</w:t>
      </w:r>
      <w:r w:rsidRPr="00524151">
        <w:rPr>
          <w:rFonts w:ascii="Arial" w:hAnsi="Arial" w:cs="Arial"/>
        </w:rPr>
        <w:t xml:space="preserve"> </w:t>
      </w:r>
      <w:proofErr w:type="spellStart"/>
      <w:r w:rsidRPr="00D627C8">
        <w:rPr>
          <w:rFonts w:ascii="Arial" w:hAnsi="Arial" w:cs="Arial"/>
        </w:rPr>
        <w:t>Toranomon</w:t>
      </w:r>
      <w:proofErr w:type="spellEnd"/>
      <w:r w:rsidRPr="00D627C8">
        <w:rPr>
          <w:rFonts w:ascii="Arial" w:hAnsi="Arial" w:cs="Arial"/>
        </w:rPr>
        <w:t xml:space="preserve"> </w:t>
      </w:r>
      <w:proofErr w:type="spellStart"/>
      <w:r w:rsidRPr="00D627C8">
        <w:rPr>
          <w:rFonts w:ascii="Arial" w:hAnsi="Arial" w:cs="Arial"/>
        </w:rPr>
        <w:t>Kotohira</w:t>
      </w:r>
      <w:proofErr w:type="spellEnd"/>
      <w:r w:rsidRPr="00D627C8">
        <w:rPr>
          <w:rFonts w:ascii="Arial" w:hAnsi="Arial" w:cs="Arial"/>
        </w:rPr>
        <w:t xml:space="preserve"> Tower</w:t>
      </w:r>
      <w:r>
        <w:rPr>
          <w:rFonts w:ascii="Arial" w:hAnsi="Arial" w:cs="Arial" w:hint="eastAsia"/>
        </w:rPr>
        <w:t xml:space="preserve">, </w:t>
      </w:r>
      <w:r w:rsidR="00AD5F2C" w:rsidRPr="00D627C8">
        <w:rPr>
          <w:rFonts w:ascii="Arial" w:eastAsia="ＭＳ 明朝" w:hAnsi="Arial" w:cs="Arial"/>
        </w:rPr>
        <w:t xml:space="preserve">1-2-8 </w:t>
      </w:r>
      <w:proofErr w:type="spellStart"/>
      <w:r w:rsidR="00AD5F2C" w:rsidRPr="00D627C8">
        <w:rPr>
          <w:rFonts w:ascii="Arial" w:eastAsia="ＭＳ 明朝" w:hAnsi="Arial" w:cs="Arial"/>
        </w:rPr>
        <w:t>Toranomon</w:t>
      </w:r>
      <w:proofErr w:type="spellEnd"/>
      <w:r w:rsidR="00AD5F2C" w:rsidRPr="00D627C8">
        <w:rPr>
          <w:rFonts w:ascii="Arial" w:eastAsia="ＭＳ 明朝" w:hAnsi="Arial" w:cs="Arial"/>
        </w:rPr>
        <w:t xml:space="preserve">, </w:t>
      </w:r>
      <w:r>
        <w:rPr>
          <w:rFonts w:ascii="Arial" w:eastAsia="ＭＳ 明朝" w:hAnsi="Arial" w:cs="Arial"/>
        </w:rPr>
        <w:t>Minato-ku, Tokyo</w:t>
      </w:r>
    </w:p>
    <w:p w14:paraId="4B1FD92B" w14:textId="3D0B6C0E" w:rsidR="00AD5F2C" w:rsidRPr="00D627C8" w:rsidRDefault="00524151" w:rsidP="00524151">
      <w:pPr>
        <w:ind w:left="840" w:firstLine="840"/>
        <w:rPr>
          <w:rFonts w:ascii="Arial" w:eastAsia="ＭＳ 明朝" w:hAnsi="Arial" w:cs="Arial"/>
        </w:rPr>
      </w:pPr>
      <w:r>
        <w:rPr>
          <w:rFonts w:ascii="Arial" w:hAnsi="Arial" w:cs="Arial"/>
        </w:rPr>
        <w:t>KYT CO., LTD.</w:t>
      </w:r>
    </w:p>
    <w:p w14:paraId="1FDB34D8" w14:textId="65D4A465" w:rsidR="00AD5F2C" w:rsidRPr="00D627C8" w:rsidRDefault="006F53A7" w:rsidP="00524151">
      <w:pPr>
        <w:ind w:left="840" w:firstLine="840"/>
        <w:rPr>
          <w:rFonts w:ascii="Arial" w:eastAsia="ＭＳ 明朝" w:hAnsi="Arial" w:cs="Arial"/>
          <w:lang w:eastAsia="zh-CN"/>
        </w:rPr>
      </w:pPr>
      <w:r w:rsidRPr="006F53A7">
        <w:rPr>
          <w:rFonts w:ascii="Arial" w:hAnsi="Arial" w:cs="Arial"/>
        </w:rPr>
        <w:t xml:space="preserve">Hidetaka </w:t>
      </w:r>
      <w:proofErr w:type="spellStart"/>
      <w:r w:rsidRPr="006F53A7">
        <w:rPr>
          <w:rFonts w:ascii="Arial" w:hAnsi="Arial" w:cs="Arial"/>
        </w:rPr>
        <w:t>Tagusari</w:t>
      </w:r>
      <w:proofErr w:type="spellEnd"/>
      <w:r w:rsidR="00AD5F2C" w:rsidRPr="00D627C8">
        <w:rPr>
          <w:rFonts w:ascii="Arial" w:hAnsi="Arial" w:cs="Arial"/>
        </w:rPr>
        <w:t>, President &amp; Representative Director</w:t>
      </w:r>
      <w:r w:rsidR="00AD5F2C" w:rsidRPr="00D627C8">
        <w:rPr>
          <w:rFonts w:ascii="Arial" w:eastAsia="ＭＳ 明朝" w:hAnsi="Arial" w:cs="Arial"/>
          <w:lang w:eastAsia="zh-CN"/>
        </w:rPr>
        <w:tab/>
      </w:r>
    </w:p>
    <w:p w14:paraId="3786FD5D" w14:textId="77777777" w:rsidR="00B67DAA" w:rsidRPr="006F53A7" w:rsidRDefault="00B67DAA" w:rsidP="00B67DAA">
      <w:pPr>
        <w:rPr>
          <w:rFonts w:ascii="Arial" w:eastAsia="ＭＳ 明朝" w:hAnsi="Arial" w:cs="Arial"/>
          <w:szCs w:val="21"/>
        </w:rPr>
      </w:pPr>
    </w:p>
    <w:sectPr w:rsidR="00B67DAA" w:rsidRPr="006F53A7" w:rsidSect="006F53A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4EF6" w14:textId="77777777" w:rsidR="00F35722" w:rsidRDefault="00F35722" w:rsidP="00F875FA">
      <w:r>
        <w:separator/>
      </w:r>
    </w:p>
  </w:endnote>
  <w:endnote w:type="continuationSeparator" w:id="0">
    <w:p w14:paraId="09F738A0" w14:textId="77777777" w:rsidR="00F35722" w:rsidRDefault="00F35722" w:rsidP="00F8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5595" w14:textId="77777777" w:rsidR="00F35722" w:rsidRDefault="00F35722" w:rsidP="00F875FA">
      <w:r>
        <w:separator/>
      </w:r>
    </w:p>
  </w:footnote>
  <w:footnote w:type="continuationSeparator" w:id="0">
    <w:p w14:paraId="03FC8614" w14:textId="77777777" w:rsidR="00F35722" w:rsidRDefault="00F35722" w:rsidP="00F87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2BC0"/>
    <w:multiLevelType w:val="hybridMultilevel"/>
    <w:tmpl w:val="5B262774"/>
    <w:lvl w:ilvl="0" w:tplc="BDDC4ECC">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8CA3EA4"/>
    <w:multiLevelType w:val="hybridMultilevel"/>
    <w:tmpl w:val="D3841AE0"/>
    <w:lvl w:ilvl="0" w:tplc="296C8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875FCA"/>
    <w:multiLevelType w:val="hybridMultilevel"/>
    <w:tmpl w:val="3952892E"/>
    <w:lvl w:ilvl="0" w:tplc="8CE841FE">
      <w:start w:val="1"/>
      <w:numFmt w:val="decimal"/>
      <w:lvlText w:val="%1."/>
      <w:lvlJc w:val="left"/>
      <w:pPr>
        <w:ind w:left="987" w:hanging="420"/>
      </w:pPr>
      <w:rPr>
        <w:rFonts w:ascii="Arial" w:eastAsia="ＭＳ Ｐゴシック" w:hAnsi="Arial" w:hint="default"/>
        <w:b w:val="0"/>
        <w:i w:val="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006439755">
    <w:abstractNumId w:val="1"/>
  </w:num>
  <w:num w:numId="2" w16cid:durableId="1340504386">
    <w:abstractNumId w:val="2"/>
  </w:num>
  <w:num w:numId="3" w16cid:durableId="1890535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7DAA"/>
    <w:rsid w:val="00007CE8"/>
    <w:rsid w:val="00274C13"/>
    <w:rsid w:val="003C6ACD"/>
    <w:rsid w:val="003C7330"/>
    <w:rsid w:val="0050613C"/>
    <w:rsid w:val="00524151"/>
    <w:rsid w:val="006629DD"/>
    <w:rsid w:val="006F53A7"/>
    <w:rsid w:val="00786B71"/>
    <w:rsid w:val="0082527A"/>
    <w:rsid w:val="00884E59"/>
    <w:rsid w:val="008C4D7F"/>
    <w:rsid w:val="008D44E0"/>
    <w:rsid w:val="00967983"/>
    <w:rsid w:val="009D654B"/>
    <w:rsid w:val="00AD5F2C"/>
    <w:rsid w:val="00B67DAA"/>
    <w:rsid w:val="00D00D01"/>
    <w:rsid w:val="00D627C8"/>
    <w:rsid w:val="00D77303"/>
    <w:rsid w:val="00E033C0"/>
    <w:rsid w:val="00E75E2C"/>
    <w:rsid w:val="00F35722"/>
    <w:rsid w:val="00F8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4CBE6"/>
  <w15:docId w15:val="{F45ABF90-6732-4395-BE2B-E270D43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3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7C8"/>
    <w:pPr>
      <w:ind w:leftChars="400" w:left="840"/>
    </w:pPr>
  </w:style>
  <w:style w:type="paragraph" w:styleId="a4">
    <w:name w:val="header"/>
    <w:basedOn w:val="a"/>
    <w:link w:val="a5"/>
    <w:uiPriority w:val="99"/>
    <w:semiHidden/>
    <w:unhideWhenUsed/>
    <w:rsid w:val="00F875FA"/>
    <w:pPr>
      <w:tabs>
        <w:tab w:val="center" w:pos="4252"/>
        <w:tab w:val="right" w:pos="8504"/>
      </w:tabs>
      <w:snapToGrid w:val="0"/>
    </w:pPr>
  </w:style>
  <w:style w:type="character" w:customStyle="1" w:styleId="a5">
    <w:name w:val="ヘッダー (文字)"/>
    <w:basedOn w:val="a0"/>
    <w:link w:val="a4"/>
    <w:uiPriority w:val="99"/>
    <w:semiHidden/>
    <w:rsid w:val="00F875FA"/>
  </w:style>
  <w:style w:type="paragraph" w:styleId="a6">
    <w:name w:val="footer"/>
    <w:basedOn w:val="a"/>
    <w:link w:val="a7"/>
    <w:uiPriority w:val="99"/>
    <w:semiHidden/>
    <w:unhideWhenUsed/>
    <w:rsid w:val="00F875FA"/>
    <w:pPr>
      <w:tabs>
        <w:tab w:val="center" w:pos="4252"/>
        <w:tab w:val="right" w:pos="8504"/>
      </w:tabs>
      <w:snapToGrid w:val="0"/>
    </w:pPr>
  </w:style>
  <w:style w:type="character" w:customStyle="1" w:styleId="a7">
    <w:name w:val="フッター (文字)"/>
    <w:basedOn w:val="a0"/>
    <w:link w:val="a6"/>
    <w:uiPriority w:val="99"/>
    <w:semiHidden/>
    <w:rsid w:val="00F875FA"/>
  </w:style>
  <w:style w:type="paragraph" w:styleId="a8">
    <w:name w:val="Revision"/>
    <w:hidden/>
    <w:uiPriority w:val="99"/>
    <w:semiHidden/>
    <w:rsid w:val="003C6ACD"/>
  </w:style>
  <w:style w:type="character" w:styleId="a9">
    <w:name w:val="annotation reference"/>
    <w:basedOn w:val="a0"/>
    <w:uiPriority w:val="99"/>
    <w:semiHidden/>
    <w:unhideWhenUsed/>
    <w:rsid w:val="008D44E0"/>
    <w:rPr>
      <w:sz w:val="18"/>
      <w:szCs w:val="18"/>
    </w:rPr>
  </w:style>
  <w:style w:type="paragraph" w:styleId="aa">
    <w:name w:val="annotation text"/>
    <w:basedOn w:val="a"/>
    <w:link w:val="ab"/>
    <w:uiPriority w:val="99"/>
    <w:semiHidden/>
    <w:unhideWhenUsed/>
    <w:rsid w:val="008D44E0"/>
    <w:pPr>
      <w:jc w:val="left"/>
    </w:pPr>
  </w:style>
  <w:style w:type="character" w:customStyle="1" w:styleId="ab">
    <w:name w:val="コメント文字列 (文字)"/>
    <w:basedOn w:val="a0"/>
    <w:link w:val="aa"/>
    <w:uiPriority w:val="99"/>
    <w:semiHidden/>
    <w:rsid w:val="008D44E0"/>
  </w:style>
  <w:style w:type="paragraph" w:styleId="ac">
    <w:name w:val="annotation subject"/>
    <w:basedOn w:val="aa"/>
    <w:next w:val="aa"/>
    <w:link w:val="ad"/>
    <w:uiPriority w:val="99"/>
    <w:semiHidden/>
    <w:unhideWhenUsed/>
    <w:rsid w:val="008D44E0"/>
    <w:rPr>
      <w:b/>
      <w:bCs/>
    </w:rPr>
  </w:style>
  <w:style w:type="character" w:customStyle="1" w:styleId="ad">
    <w:name w:val="コメント内容 (文字)"/>
    <w:basedOn w:val="ab"/>
    <w:link w:val="ac"/>
    <w:uiPriority w:val="99"/>
    <w:semiHidden/>
    <w:rsid w:val="008D4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86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田鎖 英賢</dc:creator>
  <cp:keywords/>
  <dc:description/>
  <cp:lastModifiedBy>KYT</cp:lastModifiedBy>
  <cp:revision>2</cp:revision>
  <dcterms:created xsi:type="dcterms:W3CDTF">2023-08-01T08:22:00Z</dcterms:created>
  <dcterms:modified xsi:type="dcterms:W3CDTF">2023-08-01T08:22:00Z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dac1bbd181e07379ff211c72c9bf0117da79bb0b33a3802420be20dab8fddf73</vt:lpwstr>
  </property>
</Properties>
</file>